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5A54182F"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7E3553" w:rsidRPr="007E3553">
        <w:rPr>
          <w:rFonts w:ascii="Times New Roman" w:eastAsia="Times New Roman" w:hAnsi="Times New Roman"/>
          <w:b/>
          <w:sz w:val="24"/>
          <w:szCs w:val="24"/>
        </w:rPr>
        <w:t>TEMATINIO TURINIO (TEMATINIO MODULIO) E-MOKYMAMS „</w:t>
      </w:r>
      <w:r w:rsidR="00BD7327" w:rsidRPr="00BD7327">
        <w:rPr>
          <w:rFonts w:ascii="Times New Roman" w:eastAsia="Times New Roman" w:hAnsi="Times New Roman"/>
          <w:b/>
          <w:sz w:val="24"/>
          <w:szCs w:val="24"/>
        </w:rPr>
        <w:t>ĮVADAS Į MIGRACIJOS IR PRIEGLOBSČIO TEMĄ: SĄVOKOS IR VARTOJAMAS ŽODYNAS</w:t>
      </w:r>
      <w:bookmarkStart w:id="0" w:name="_GoBack"/>
      <w:bookmarkEnd w:id="0"/>
      <w:r w:rsidR="007E3553" w:rsidRPr="007E3553">
        <w:rPr>
          <w:rFonts w:ascii="Times New Roman" w:eastAsia="Times New Roman" w:hAnsi="Times New Roman"/>
          <w:b/>
          <w:sz w:val="24"/>
          <w:szCs w:val="24"/>
        </w:rPr>
        <w:t xml:space="preserve">“ </w:t>
      </w:r>
      <w:r w:rsidR="00495C80" w:rsidRPr="00495C80">
        <w:rPr>
          <w:rFonts w:ascii="Times New Roman" w:eastAsia="Times New Roman" w:hAnsi="Times New Roman"/>
          <w:b/>
          <w:sz w:val="24"/>
          <w:szCs w:val="24"/>
        </w:rPr>
        <w:t xml:space="preserve">PARUOŠIMO </w:t>
      </w:r>
      <w:r w:rsidR="00E07AC5" w:rsidRPr="00E07AC5">
        <w:rPr>
          <w:rFonts w:ascii="Times New Roman" w:eastAsia="Times New Roman" w:hAnsi="Times New Roman"/>
          <w:b/>
          <w:sz w:val="24"/>
          <w:szCs w:val="24"/>
        </w:rPr>
        <w:t>PASLAUGŲ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12F546A5" w14:textId="2A2B57AF" w:rsidR="002515DC" w:rsidRDefault="009D7F97" w:rsidP="00375925">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5BCFAA37" w14:textId="77777777" w:rsidR="00495C80" w:rsidRPr="00375925" w:rsidRDefault="00495C80" w:rsidP="00495C80">
      <w:pPr>
        <w:tabs>
          <w:tab w:val="left" w:pos="851"/>
        </w:tabs>
        <w:suppressAutoHyphens w:val="0"/>
        <w:overflowPunct w:val="0"/>
        <w:autoSpaceDE w:val="0"/>
        <w:autoSpaceDN/>
        <w:adjustRightInd w:val="0"/>
        <w:spacing w:after="0"/>
        <w:ind w:left="567"/>
        <w:contextualSpacing/>
        <w:jc w:val="both"/>
        <w:rPr>
          <w:rFonts w:ascii="Times New Roman" w:hAnsi="Times New Roman"/>
          <w:sz w:val="24"/>
          <w:szCs w:val="24"/>
        </w:rPr>
      </w:pP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102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1"/>
        <w:gridCol w:w="4633"/>
        <w:gridCol w:w="1819"/>
        <w:gridCol w:w="1655"/>
        <w:gridCol w:w="1654"/>
      </w:tblGrid>
      <w:tr w:rsidR="000A0A35" w14:paraId="7694E34F" w14:textId="77777777" w:rsidTr="005E2D3D">
        <w:trPr>
          <w:cantSplit/>
          <w:trHeight w:val="837"/>
        </w:trPr>
        <w:tc>
          <w:tcPr>
            <w:tcW w:w="531" w:type="dxa"/>
            <w:tcBorders>
              <w:top w:val="single" w:sz="4" w:space="0" w:color="auto"/>
              <w:left w:val="single" w:sz="4" w:space="0" w:color="auto"/>
              <w:bottom w:val="single" w:sz="4" w:space="0" w:color="auto"/>
              <w:right w:val="single" w:sz="4" w:space="0" w:color="auto"/>
            </w:tcBorders>
          </w:tcPr>
          <w:p w14:paraId="02027F1C" w14:textId="77777777" w:rsidR="000A0A35" w:rsidRDefault="000A0A35" w:rsidP="00C93C1B">
            <w:pPr>
              <w:spacing w:after="0"/>
              <w:rPr>
                <w:rFonts w:ascii="Times New Roman" w:hAnsi="Times New Roman"/>
                <w:sz w:val="24"/>
                <w:szCs w:val="24"/>
              </w:rPr>
            </w:pPr>
          </w:p>
        </w:tc>
        <w:tc>
          <w:tcPr>
            <w:tcW w:w="4633" w:type="dxa"/>
            <w:tcBorders>
              <w:top w:val="single" w:sz="4" w:space="0" w:color="auto"/>
              <w:left w:val="single" w:sz="4" w:space="0" w:color="auto"/>
              <w:bottom w:val="single" w:sz="4" w:space="0" w:color="auto"/>
              <w:right w:val="single" w:sz="4" w:space="0" w:color="auto"/>
            </w:tcBorders>
            <w:hideMark/>
          </w:tcPr>
          <w:p w14:paraId="34D31683" w14:textId="33BC3751" w:rsidR="000A0A35" w:rsidRDefault="000A0A35" w:rsidP="00C93C1B">
            <w:pPr>
              <w:spacing w:after="0"/>
              <w:rPr>
                <w:rFonts w:ascii="Times New Roman" w:hAnsi="Times New Roman"/>
                <w:sz w:val="24"/>
                <w:szCs w:val="24"/>
              </w:rPr>
            </w:pPr>
            <w:r>
              <w:rPr>
                <w:rFonts w:ascii="Times New Roman" w:hAnsi="Times New Roman"/>
                <w:sz w:val="24"/>
                <w:szCs w:val="24"/>
              </w:rPr>
              <w:t>Paslaugos</w:t>
            </w:r>
          </w:p>
        </w:tc>
        <w:tc>
          <w:tcPr>
            <w:tcW w:w="1819" w:type="dxa"/>
            <w:tcBorders>
              <w:top w:val="single" w:sz="4" w:space="0" w:color="auto"/>
              <w:left w:val="single" w:sz="4" w:space="0" w:color="auto"/>
              <w:bottom w:val="single" w:sz="4" w:space="0" w:color="auto"/>
              <w:right w:val="single" w:sz="4" w:space="0" w:color="auto"/>
            </w:tcBorders>
            <w:hideMark/>
          </w:tcPr>
          <w:p w14:paraId="2113620E" w14:textId="464ED408" w:rsidR="000A0A35" w:rsidRDefault="000A0A35" w:rsidP="00C93C1B">
            <w:pPr>
              <w:tabs>
                <w:tab w:val="left" w:pos="200"/>
              </w:tabs>
              <w:spacing w:after="0"/>
              <w:jc w:val="center"/>
              <w:rPr>
                <w:rFonts w:ascii="Times New Roman" w:hAnsi="Times New Roman"/>
                <w:sz w:val="24"/>
                <w:szCs w:val="24"/>
              </w:rPr>
            </w:pPr>
            <w:r>
              <w:rPr>
                <w:rFonts w:ascii="Times New Roman" w:hAnsi="Times New Roman"/>
                <w:sz w:val="24"/>
                <w:szCs w:val="24"/>
              </w:rPr>
              <w:t xml:space="preserve">  Kiekis vnt.</w:t>
            </w:r>
          </w:p>
        </w:tc>
        <w:tc>
          <w:tcPr>
            <w:tcW w:w="1655" w:type="dxa"/>
            <w:tcBorders>
              <w:top w:val="single" w:sz="4" w:space="0" w:color="auto"/>
              <w:left w:val="single" w:sz="4" w:space="0" w:color="auto"/>
              <w:bottom w:val="single" w:sz="4" w:space="0" w:color="auto"/>
              <w:right w:val="single" w:sz="4" w:space="0" w:color="auto"/>
            </w:tcBorders>
            <w:hideMark/>
          </w:tcPr>
          <w:p w14:paraId="7FA581FB" w14:textId="2FAAC38A" w:rsidR="000A0A35" w:rsidRDefault="000A0A35" w:rsidP="00C93C1B">
            <w:pPr>
              <w:tabs>
                <w:tab w:val="left" w:pos="200"/>
              </w:tabs>
              <w:spacing w:after="0"/>
              <w:jc w:val="center"/>
              <w:rPr>
                <w:rFonts w:ascii="Times New Roman" w:hAnsi="Times New Roman"/>
                <w:sz w:val="24"/>
                <w:szCs w:val="24"/>
              </w:rPr>
            </w:pPr>
            <w:r w:rsidRPr="0039138A">
              <w:rPr>
                <w:rFonts w:ascii="Times New Roman" w:hAnsi="Times New Roman"/>
                <w:sz w:val="24"/>
                <w:szCs w:val="24"/>
              </w:rPr>
              <w:t xml:space="preserve">Kaina </w:t>
            </w:r>
            <w:r>
              <w:rPr>
                <w:rFonts w:ascii="Times New Roman" w:hAnsi="Times New Roman"/>
                <w:sz w:val="24"/>
                <w:szCs w:val="24"/>
              </w:rPr>
              <w:t>Eur be PVM</w:t>
            </w:r>
          </w:p>
        </w:tc>
        <w:tc>
          <w:tcPr>
            <w:tcW w:w="1654" w:type="dxa"/>
            <w:tcBorders>
              <w:top w:val="single" w:sz="4" w:space="0" w:color="auto"/>
              <w:left w:val="single" w:sz="4" w:space="0" w:color="auto"/>
              <w:bottom w:val="single" w:sz="4" w:space="0" w:color="auto"/>
              <w:right w:val="single" w:sz="4" w:space="0" w:color="auto"/>
            </w:tcBorders>
            <w:hideMark/>
          </w:tcPr>
          <w:p w14:paraId="0B7884A8" w14:textId="713912EB" w:rsidR="000A0A35" w:rsidRDefault="000A0A35" w:rsidP="00C93C1B">
            <w:pPr>
              <w:tabs>
                <w:tab w:val="left" w:pos="200"/>
              </w:tabs>
              <w:spacing w:after="0"/>
              <w:jc w:val="center"/>
              <w:rPr>
                <w:rFonts w:ascii="Times New Roman" w:hAnsi="Times New Roman"/>
                <w:sz w:val="24"/>
                <w:szCs w:val="24"/>
              </w:rPr>
            </w:pPr>
            <w:r w:rsidRPr="0039138A">
              <w:rPr>
                <w:rFonts w:ascii="Times New Roman" w:hAnsi="Times New Roman"/>
                <w:sz w:val="24"/>
                <w:szCs w:val="24"/>
              </w:rPr>
              <w:t>Kaina</w:t>
            </w:r>
            <w:r>
              <w:rPr>
                <w:rFonts w:ascii="Times New Roman" w:hAnsi="Times New Roman"/>
                <w:sz w:val="24"/>
                <w:szCs w:val="24"/>
              </w:rPr>
              <w:t xml:space="preserve"> Eur su PVM</w:t>
            </w:r>
          </w:p>
        </w:tc>
      </w:tr>
      <w:tr w:rsidR="000A0A35" w14:paraId="4EBC7120" w14:textId="77777777" w:rsidTr="005E2D3D">
        <w:trPr>
          <w:trHeight w:val="449"/>
        </w:trPr>
        <w:tc>
          <w:tcPr>
            <w:tcW w:w="531" w:type="dxa"/>
            <w:tcBorders>
              <w:top w:val="single" w:sz="4" w:space="0" w:color="auto"/>
              <w:left w:val="single" w:sz="4" w:space="0" w:color="auto"/>
              <w:bottom w:val="single" w:sz="4" w:space="0" w:color="auto"/>
              <w:right w:val="single" w:sz="4" w:space="0" w:color="auto"/>
            </w:tcBorders>
            <w:hideMark/>
          </w:tcPr>
          <w:p w14:paraId="48E15013" w14:textId="77777777" w:rsidR="000A0A35" w:rsidRDefault="000A0A35" w:rsidP="00C93C1B">
            <w:pPr>
              <w:spacing w:after="0"/>
              <w:jc w:val="both"/>
              <w:rPr>
                <w:rFonts w:ascii="Times New Roman" w:hAnsi="Times New Roman"/>
                <w:sz w:val="24"/>
                <w:szCs w:val="24"/>
              </w:rPr>
            </w:pPr>
            <w:r>
              <w:rPr>
                <w:rFonts w:ascii="Times New Roman" w:hAnsi="Times New Roman"/>
                <w:sz w:val="24"/>
                <w:szCs w:val="24"/>
              </w:rPr>
              <w:t>1.</w:t>
            </w:r>
          </w:p>
        </w:tc>
        <w:tc>
          <w:tcPr>
            <w:tcW w:w="4633" w:type="dxa"/>
            <w:tcBorders>
              <w:top w:val="single" w:sz="4" w:space="0" w:color="auto"/>
              <w:left w:val="single" w:sz="4" w:space="0" w:color="auto"/>
              <w:bottom w:val="single" w:sz="4" w:space="0" w:color="auto"/>
              <w:right w:val="single" w:sz="4" w:space="0" w:color="auto"/>
            </w:tcBorders>
            <w:hideMark/>
          </w:tcPr>
          <w:p w14:paraId="06C9C4D8" w14:textId="77777777" w:rsidR="000A0A35" w:rsidRDefault="000A0A35" w:rsidP="00C93C1B">
            <w:pPr>
              <w:spacing w:after="0"/>
              <w:rPr>
                <w:rFonts w:ascii="Times New Roman" w:hAnsi="Times New Roman"/>
                <w:sz w:val="24"/>
                <w:szCs w:val="24"/>
              </w:rPr>
            </w:pPr>
            <w:r>
              <w:rPr>
                <w:rFonts w:ascii="Times New Roman" w:hAnsi="Times New Roman"/>
                <w:sz w:val="24"/>
                <w:szCs w:val="24"/>
              </w:rPr>
              <w:t>2.</w:t>
            </w:r>
          </w:p>
        </w:tc>
        <w:tc>
          <w:tcPr>
            <w:tcW w:w="1819" w:type="dxa"/>
            <w:tcBorders>
              <w:top w:val="single" w:sz="4" w:space="0" w:color="auto"/>
              <w:left w:val="single" w:sz="4" w:space="0" w:color="auto"/>
              <w:bottom w:val="single" w:sz="4" w:space="0" w:color="auto"/>
              <w:right w:val="single" w:sz="4" w:space="0" w:color="auto"/>
            </w:tcBorders>
            <w:hideMark/>
          </w:tcPr>
          <w:p w14:paraId="05914114" w14:textId="0A623ED4" w:rsidR="000A0A35" w:rsidRDefault="00B17CF9" w:rsidP="00C93C1B">
            <w:pPr>
              <w:spacing w:after="0"/>
              <w:jc w:val="center"/>
              <w:rPr>
                <w:rFonts w:ascii="Times New Roman" w:hAnsi="Times New Roman"/>
                <w:sz w:val="24"/>
                <w:szCs w:val="24"/>
              </w:rPr>
            </w:pPr>
            <w:r>
              <w:rPr>
                <w:rFonts w:ascii="Times New Roman" w:hAnsi="Times New Roman"/>
                <w:sz w:val="24"/>
                <w:szCs w:val="24"/>
              </w:rPr>
              <w:t>3</w:t>
            </w:r>
            <w:r w:rsidR="000A0A35">
              <w:rPr>
                <w:rFonts w:ascii="Times New Roman" w:hAnsi="Times New Roman"/>
                <w:sz w:val="24"/>
                <w:szCs w:val="24"/>
              </w:rPr>
              <w:t>.</w:t>
            </w:r>
          </w:p>
        </w:tc>
        <w:tc>
          <w:tcPr>
            <w:tcW w:w="1655" w:type="dxa"/>
            <w:tcBorders>
              <w:top w:val="single" w:sz="4" w:space="0" w:color="auto"/>
              <w:left w:val="single" w:sz="4" w:space="0" w:color="auto"/>
              <w:bottom w:val="single" w:sz="4" w:space="0" w:color="auto"/>
              <w:right w:val="single" w:sz="4" w:space="0" w:color="auto"/>
            </w:tcBorders>
            <w:hideMark/>
          </w:tcPr>
          <w:p w14:paraId="307A4EFE" w14:textId="0439A25F" w:rsidR="000A0A35" w:rsidRDefault="00B17CF9" w:rsidP="00C93C1B">
            <w:pPr>
              <w:spacing w:after="0"/>
              <w:jc w:val="center"/>
              <w:rPr>
                <w:rFonts w:ascii="Times New Roman" w:hAnsi="Times New Roman"/>
                <w:sz w:val="24"/>
                <w:szCs w:val="24"/>
              </w:rPr>
            </w:pPr>
            <w:r>
              <w:rPr>
                <w:rFonts w:ascii="Times New Roman" w:hAnsi="Times New Roman"/>
                <w:sz w:val="24"/>
                <w:szCs w:val="24"/>
              </w:rPr>
              <w:t>4</w:t>
            </w:r>
            <w:r w:rsidR="000A0A35">
              <w:rPr>
                <w:rFonts w:ascii="Times New Roman" w:hAnsi="Times New Roman"/>
                <w:sz w:val="24"/>
                <w:szCs w:val="24"/>
              </w:rPr>
              <w:t>.</w:t>
            </w:r>
          </w:p>
        </w:tc>
        <w:tc>
          <w:tcPr>
            <w:tcW w:w="1654" w:type="dxa"/>
            <w:tcBorders>
              <w:top w:val="single" w:sz="4" w:space="0" w:color="auto"/>
              <w:left w:val="single" w:sz="4" w:space="0" w:color="auto"/>
              <w:bottom w:val="single" w:sz="4" w:space="0" w:color="auto"/>
              <w:right w:val="single" w:sz="4" w:space="0" w:color="auto"/>
            </w:tcBorders>
            <w:hideMark/>
          </w:tcPr>
          <w:p w14:paraId="5F353EFD" w14:textId="319FE5F1" w:rsidR="000A0A35" w:rsidRDefault="00B17CF9" w:rsidP="00C93C1B">
            <w:pPr>
              <w:spacing w:after="0"/>
              <w:jc w:val="center"/>
              <w:rPr>
                <w:rFonts w:ascii="Times New Roman" w:hAnsi="Times New Roman"/>
                <w:sz w:val="24"/>
                <w:szCs w:val="24"/>
              </w:rPr>
            </w:pPr>
            <w:r>
              <w:rPr>
                <w:rFonts w:ascii="Times New Roman" w:hAnsi="Times New Roman"/>
                <w:sz w:val="24"/>
                <w:szCs w:val="24"/>
              </w:rPr>
              <w:t>5</w:t>
            </w:r>
            <w:r w:rsidR="000A0A35">
              <w:rPr>
                <w:rFonts w:ascii="Times New Roman" w:hAnsi="Times New Roman"/>
                <w:sz w:val="24"/>
                <w:szCs w:val="24"/>
              </w:rPr>
              <w:t>.</w:t>
            </w:r>
          </w:p>
        </w:tc>
      </w:tr>
      <w:tr w:rsidR="000A0A35" w14:paraId="16683B10" w14:textId="77777777" w:rsidTr="005E2D3D">
        <w:trPr>
          <w:trHeight w:val="583"/>
        </w:trPr>
        <w:tc>
          <w:tcPr>
            <w:tcW w:w="531" w:type="dxa"/>
            <w:tcBorders>
              <w:top w:val="single" w:sz="4" w:space="0" w:color="auto"/>
              <w:left w:val="single" w:sz="4" w:space="0" w:color="auto"/>
              <w:bottom w:val="single" w:sz="4" w:space="0" w:color="auto"/>
              <w:right w:val="single" w:sz="4" w:space="0" w:color="auto"/>
            </w:tcBorders>
            <w:hideMark/>
          </w:tcPr>
          <w:p w14:paraId="2E4CB2D7" w14:textId="77777777" w:rsidR="000A0A35" w:rsidRDefault="000A0A35" w:rsidP="00C93C1B">
            <w:pPr>
              <w:spacing w:after="0"/>
              <w:jc w:val="both"/>
              <w:rPr>
                <w:rFonts w:ascii="Times New Roman" w:hAnsi="Times New Roman"/>
                <w:sz w:val="24"/>
                <w:szCs w:val="24"/>
              </w:rPr>
            </w:pPr>
            <w:r>
              <w:rPr>
                <w:rFonts w:ascii="Times New Roman" w:hAnsi="Times New Roman"/>
                <w:sz w:val="24"/>
                <w:szCs w:val="24"/>
              </w:rPr>
              <w:t>1.</w:t>
            </w:r>
          </w:p>
        </w:tc>
        <w:tc>
          <w:tcPr>
            <w:tcW w:w="4633" w:type="dxa"/>
            <w:tcBorders>
              <w:top w:val="single" w:sz="4" w:space="0" w:color="auto"/>
              <w:left w:val="single" w:sz="4" w:space="0" w:color="auto"/>
              <w:bottom w:val="single" w:sz="4" w:space="0" w:color="auto"/>
              <w:right w:val="single" w:sz="4" w:space="0" w:color="auto"/>
            </w:tcBorders>
            <w:hideMark/>
          </w:tcPr>
          <w:p w14:paraId="4F75B041" w14:textId="2B4DF1C6" w:rsidR="000A0A35" w:rsidRPr="00A05896" w:rsidRDefault="000A0A35" w:rsidP="00495C80">
            <w:pPr>
              <w:spacing w:after="0"/>
              <w:rPr>
                <w:rFonts w:ascii="Times New Roman" w:hAnsi="Times New Roman"/>
                <w:color w:val="000000"/>
                <w:spacing w:val="-2"/>
                <w:sz w:val="24"/>
                <w:szCs w:val="24"/>
              </w:rPr>
            </w:pPr>
            <w:r w:rsidRPr="005E2D3D">
              <w:rPr>
                <w:rFonts w:ascii="Times New Roman" w:hAnsi="Times New Roman"/>
                <w:spacing w:val="-2"/>
                <w:sz w:val="24"/>
                <w:szCs w:val="24"/>
              </w:rPr>
              <w:t>Tematinio turinio (tematinio modulio) e-mokymams paruošimas</w:t>
            </w:r>
          </w:p>
        </w:tc>
        <w:tc>
          <w:tcPr>
            <w:tcW w:w="1819" w:type="dxa"/>
            <w:tcBorders>
              <w:top w:val="single" w:sz="4" w:space="0" w:color="auto"/>
              <w:left w:val="single" w:sz="4" w:space="0" w:color="auto"/>
              <w:bottom w:val="single" w:sz="4" w:space="0" w:color="auto"/>
              <w:right w:val="single" w:sz="4" w:space="0" w:color="auto"/>
            </w:tcBorders>
            <w:hideMark/>
          </w:tcPr>
          <w:p w14:paraId="70F798C2" w14:textId="7D788506" w:rsidR="000A0A35" w:rsidRDefault="000A0A35" w:rsidP="00C93C1B">
            <w:pPr>
              <w:spacing w:after="0"/>
              <w:jc w:val="center"/>
              <w:rPr>
                <w:rFonts w:ascii="Times New Roman" w:hAnsi="Times New Roman"/>
                <w:sz w:val="24"/>
                <w:szCs w:val="24"/>
              </w:rPr>
            </w:pPr>
            <w:r>
              <w:rPr>
                <w:rFonts w:ascii="Times New Roman" w:hAnsi="Times New Roman"/>
                <w:sz w:val="24"/>
                <w:szCs w:val="24"/>
              </w:rPr>
              <w:t>1</w:t>
            </w:r>
            <w:r w:rsidR="005E2D3D">
              <w:rPr>
                <w:rFonts w:ascii="Times New Roman" w:hAnsi="Times New Roman"/>
                <w:sz w:val="24"/>
                <w:szCs w:val="24"/>
              </w:rPr>
              <w:t xml:space="preserve"> vnt.</w:t>
            </w:r>
          </w:p>
        </w:tc>
        <w:tc>
          <w:tcPr>
            <w:tcW w:w="1655" w:type="dxa"/>
            <w:tcBorders>
              <w:top w:val="single" w:sz="4" w:space="0" w:color="auto"/>
              <w:left w:val="single" w:sz="4" w:space="0" w:color="auto"/>
              <w:bottom w:val="single" w:sz="4" w:space="0" w:color="auto"/>
              <w:right w:val="single" w:sz="4" w:space="0" w:color="auto"/>
            </w:tcBorders>
          </w:tcPr>
          <w:p w14:paraId="65AC40F0" w14:textId="77777777" w:rsidR="000A0A35" w:rsidRDefault="000A0A35" w:rsidP="00C93C1B">
            <w:pPr>
              <w:spacing w:after="0"/>
              <w:jc w:val="center"/>
              <w:rPr>
                <w:rFonts w:ascii="Times New Roman" w:hAnsi="Times New Roman"/>
                <w:sz w:val="24"/>
                <w:szCs w:val="24"/>
              </w:rPr>
            </w:pPr>
          </w:p>
        </w:tc>
        <w:tc>
          <w:tcPr>
            <w:tcW w:w="1654" w:type="dxa"/>
            <w:tcBorders>
              <w:top w:val="single" w:sz="4" w:space="0" w:color="auto"/>
              <w:left w:val="single" w:sz="4" w:space="0" w:color="auto"/>
              <w:bottom w:val="single" w:sz="4" w:space="0" w:color="auto"/>
              <w:right w:val="single" w:sz="4" w:space="0" w:color="auto"/>
            </w:tcBorders>
          </w:tcPr>
          <w:p w14:paraId="1C4417C6" w14:textId="77777777" w:rsidR="000A0A35" w:rsidRDefault="000A0A35" w:rsidP="00C93C1B">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pgSz w:w="11906" w:h="16838"/>
          <w:pgMar w:top="1134" w:right="567" w:bottom="1134" w:left="1134" w:header="567" w:footer="567" w:gutter="0"/>
          <w:cols w:space="1296"/>
        </w:sectPr>
      </w:pPr>
    </w:p>
    <w:p w14:paraId="2ED36722" w14:textId="77777777" w:rsidR="00BE49EF" w:rsidRDefault="00BE49EF" w:rsidP="00E64ADD"/>
    <w:sectPr w:rsidR="00BE49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A0A35"/>
    <w:rsid w:val="000C5A42"/>
    <w:rsid w:val="00100BE1"/>
    <w:rsid w:val="001E0295"/>
    <w:rsid w:val="002515DC"/>
    <w:rsid w:val="002747F6"/>
    <w:rsid w:val="00375925"/>
    <w:rsid w:val="0039138A"/>
    <w:rsid w:val="00427F12"/>
    <w:rsid w:val="00495C80"/>
    <w:rsid w:val="005E2D3D"/>
    <w:rsid w:val="005F6AC9"/>
    <w:rsid w:val="006B08D1"/>
    <w:rsid w:val="007B40C0"/>
    <w:rsid w:val="007D7114"/>
    <w:rsid w:val="007E3553"/>
    <w:rsid w:val="00970B67"/>
    <w:rsid w:val="009D7F97"/>
    <w:rsid w:val="00A05896"/>
    <w:rsid w:val="00AE1C1B"/>
    <w:rsid w:val="00B17CF9"/>
    <w:rsid w:val="00B64FDD"/>
    <w:rsid w:val="00BD7327"/>
    <w:rsid w:val="00BE49EF"/>
    <w:rsid w:val="00C0420A"/>
    <w:rsid w:val="00C14450"/>
    <w:rsid w:val="00C353B4"/>
    <w:rsid w:val="00C93C1B"/>
    <w:rsid w:val="00CB38E1"/>
    <w:rsid w:val="00DD7FD2"/>
    <w:rsid w:val="00E07AC5"/>
    <w:rsid w:val="00E524FE"/>
    <w:rsid w:val="00E64ADD"/>
    <w:rsid w:val="00EA4F90"/>
    <w:rsid w:val="00EE62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A1267A-7326-4117-AD2E-97F08DCDBA01}">
  <ds:schemaRefs>
    <ds:schemaRef ds:uri="http://purl.org/dc/dcmitype/"/>
    <ds:schemaRef ds:uri="http://schemas.microsoft.com/office/2006/documentManagement/types"/>
    <ds:schemaRef ds:uri="http://www.w3.org/XML/1998/namespace"/>
    <ds:schemaRef ds:uri="http://schemas.microsoft.com/office/2006/metadata/properties"/>
    <ds:schemaRef ds:uri="8cd6d98d-9ba9-4b8a-b2a1-aba14f46caa8"/>
    <ds:schemaRef ds:uri="http://schemas.openxmlformats.org/package/2006/metadata/core-properties"/>
    <ds:schemaRef ds:uri="http://purl.org/dc/term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811E3C1F-DE1C-47CD-BAD2-33CC31156BDD}">
  <ds:schemaRefs>
    <ds:schemaRef ds:uri="http://schemas.microsoft.com/sharepoint/v3/contenttype/forms"/>
  </ds:schemaRefs>
</ds:datastoreItem>
</file>

<file path=customXml/itemProps3.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Pages>
  <Words>2433</Words>
  <Characters>1388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27</cp:revision>
  <dcterms:created xsi:type="dcterms:W3CDTF">2026-01-28T08:05:00Z</dcterms:created>
  <dcterms:modified xsi:type="dcterms:W3CDTF">2026-05-05T07:19:00Z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